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ACB4A9F"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AF3070">
        <w:rPr>
          <w:rFonts w:cs="Arial"/>
          <w:b/>
          <w:bCs/>
          <w:color w:val="000000" w:themeColor="text1"/>
          <w:sz w:val="24"/>
        </w:rPr>
        <w:t>108/2024</w:t>
      </w:r>
    </w:p>
    <w:p w14:paraId="796E7A7D" w14:textId="393A48D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F8319E">
        <w:rPr>
          <w:rFonts w:cs="Arial"/>
          <w:b/>
          <w:bCs/>
          <w:color w:val="000000" w:themeColor="text1"/>
          <w:sz w:val="24"/>
        </w:rPr>
        <w:t>215321</w:t>
      </w:r>
      <w:r w:rsidR="00B17AF8">
        <w:rPr>
          <w:rFonts w:cs="Arial"/>
          <w:b/>
          <w:bCs/>
          <w:color w:val="000000" w:themeColor="text1"/>
          <w:sz w:val="24"/>
        </w:rPr>
        <w:t>/2024</w:t>
      </w:r>
      <w:bookmarkStart w:id="0" w:name="_GoBack"/>
      <w:bookmarkEnd w:id="0"/>
    </w:p>
    <w:p w14:paraId="4DAF75DF" w14:textId="07F825F9" w:rsidR="003D0E1A" w:rsidRPr="00F24EF7" w:rsidRDefault="003D0E1A">
      <w:pPr>
        <w:rPr>
          <w:rFonts w:cs="Arial"/>
          <w:sz w:val="24"/>
        </w:rPr>
      </w:pPr>
    </w:p>
    <w:p w14:paraId="47EE507B" w14:textId="4F8F40D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03C73FA"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AF3070">
        <w:rPr>
          <w:rFonts w:cs="Arial"/>
          <w:b/>
          <w:color w:val="000000" w:themeColor="text1"/>
          <w:sz w:val="24"/>
        </w:rPr>
        <w:t>14 de agosto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39F45629"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F8319E">
        <w:rPr>
          <w:rFonts w:ascii="Arial" w:hAnsi="Arial" w:cs="Arial"/>
          <w:b/>
          <w:color w:val="000000" w:themeColor="text1"/>
          <w:sz w:val="24"/>
        </w:rPr>
        <w:t>AQUISIÇÃO DE ACESSÓRIOS PARA VEÍCULOS UTILIZADOS NO CENTRO POP</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CF007D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menor preço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7C5E92C3" w14:textId="2E33755E" w:rsidR="008D07FA" w:rsidRDefault="008D07FA" w:rsidP="008D07FA">
      <w:pPr>
        <w:spacing w:before="120" w:after="120" w:line="276" w:lineRule="auto"/>
        <w:jc w:val="both"/>
        <w:rPr>
          <w:rFonts w:cs="Arial"/>
          <w:color w:val="000000"/>
          <w:sz w:val="24"/>
        </w:rPr>
      </w:pPr>
    </w:p>
    <w:p w14:paraId="69A315A1" w14:textId="77777777" w:rsidR="007E596D" w:rsidRDefault="007E596D" w:rsidP="008D07FA">
      <w:pPr>
        <w:spacing w:before="120" w:after="120" w:line="276" w:lineRule="auto"/>
        <w:jc w:val="both"/>
        <w:rPr>
          <w:rFonts w:cs="Arial"/>
          <w:color w:val="000000"/>
          <w:sz w:val="24"/>
        </w:rPr>
      </w:pPr>
    </w:p>
    <w:p w14:paraId="3081A73E" w14:textId="77777777" w:rsidR="007E596D" w:rsidRDefault="007E596D" w:rsidP="008D07FA">
      <w:pPr>
        <w:spacing w:before="120" w:after="120" w:line="276" w:lineRule="auto"/>
        <w:jc w:val="both"/>
        <w:rPr>
          <w:rFonts w:cs="Arial"/>
          <w:color w:val="000000"/>
          <w:sz w:val="24"/>
        </w:rPr>
      </w:pPr>
    </w:p>
    <w:p w14:paraId="78F9C29F" w14:textId="77777777" w:rsidR="007E596D" w:rsidRDefault="007E596D" w:rsidP="008D07FA">
      <w:pPr>
        <w:spacing w:before="120" w:after="120" w:line="276" w:lineRule="auto"/>
        <w:jc w:val="both"/>
        <w:rPr>
          <w:rFonts w:cs="Arial"/>
          <w:color w:val="000000"/>
          <w:sz w:val="24"/>
        </w:rPr>
      </w:pPr>
    </w:p>
    <w:p w14:paraId="20AC4A72" w14:textId="77777777" w:rsidR="007E596D" w:rsidRDefault="007E596D" w:rsidP="008D07FA">
      <w:pPr>
        <w:spacing w:before="120" w:after="120" w:line="276" w:lineRule="auto"/>
        <w:jc w:val="both"/>
        <w:rPr>
          <w:rFonts w:cs="Arial"/>
          <w:color w:val="000000"/>
          <w:sz w:val="24"/>
        </w:rPr>
      </w:pPr>
    </w:p>
    <w:p w14:paraId="072A5BC9" w14:textId="56E9CAA5" w:rsidR="008D07FA" w:rsidRDefault="008D07FA" w:rsidP="008D07FA">
      <w:pPr>
        <w:spacing w:before="120" w:after="120" w:line="276" w:lineRule="auto"/>
        <w:jc w:val="both"/>
        <w:rPr>
          <w:rFonts w:cs="Arial"/>
          <w:color w:val="000000"/>
          <w:sz w:val="24"/>
        </w:rPr>
      </w:pPr>
    </w:p>
    <w:p w14:paraId="620FF40E" w14:textId="43CCFE09" w:rsidR="008D07FA" w:rsidRDefault="008D07FA" w:rsidP="008D07FA">
      <w:pPr>
        <w:spacing w:before="120" w:after="120" w:line="276" w:lineRule="auto"/>
        <w:jc w:val="both"/>
        <w:rPr>
          <w:rFonts w:cs="Arial"/>
          <w:color w:val="000000"/>
          <w:sz w:val="24"/>
        </w:rPr>
      </w:pPr>
    </w:p>
    <w:p w14:paraId="2A3A6C73" w14:textId="77777777" w:rsidR="008D07FA" w:rsidRPr="008D07FA" w:rsidRDefault="008D07FA" w:rsidP="008D07FA">
      <w:pPr>
        <w:spacing w:before="120" w:after="120" w:line="276" w:lineRule="auto"/>
        <w:jc w:val="both"/>
        <w:rPr>
          <w:rFonts w:cs="Arial"/>
          <w:color w:val="000000"/>
          <w:sz w:val="24"/>
        </w:rPr>
      </w:pP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53AE78E4"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AF3070">
        <w:rPr>
          <w:rFonts w:cs="Arial"/>
          <w:b/>
          <w:color w:val="000000"/>
          <w:sz w:val="24"/>
        </w:rPr>
        <w:t xml:space="preserve">01 de agosto de </w:t>
      </w:r>
      <w:proofErr w:type="gramStart"/>
      <w:r w:rsidR="00AF3070">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2DCBE6E1" w:rsidR="00D56B58" w:rsidRPr="00F24EF7" w:rsidRDefault="00F8319E" w:rsidP="00D56B58">
      <w:pPr>
        <w:spacing w:line="276" w:lineRule="auto"/>
        <w:jc w:val="center"/>
        <w:rPr>
          <w:rFonts w:cs="Arial"/>
          <w:b/>
          <w:sz w:val="24"/>
        </w:rPr>
      </w:pPr>
      <w:r>
        <w:rPr>
          <w:rFonts w:cs="Arial"/>
          <w:b/>
          <w:sz w:val="24"/>
        </w:rPr>
        <w:t>PEDRO ANTÔNIO GERALDI</w:t>
      </w:r>
    </w:p>
    <w:p w14:paraId="7E6B1F00" w14:textId="4554D4D1" w:rsidR="00D56B58" w:rsidRPr="00F24EF7" w:rsidRDefault="00F8319E" w:rsidP="00D56B58">
      <w:pPr>
        <w:spacing w:line="276" w:lineRule="auto"/>
        <w:jc w:val="center"/>
        <w:rPr>
          <w:rFonts w:cs="Arial"/>
          <w:sz w:val="24"/>
        </w:rPr>
      </w:pPr>
      <w:r>
        <w:rPr>
          <w:rFonts w:cs="Arial"/>
          <w:sz w:val="24"/>
        </w:rPr>
        <w:t>Secretário de Assistência Social</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Pr="00036D8F"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563FFA81"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Em arquivo 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47A0D" w14:textId="77777777" w:rsidR="000777EC" w:rsidRDefault="000777EC" w:rsidP="00805244">
      <w:r>
        <w:separator/>
      </w:r>
    </w:p>
  </w:endnote>
  <w:endnote w:type="continuationSeparator" w:id="0">
    <w:p w14:paraId="0F0E1842" w14:textId="77777777" w:rsidR="000777EC" w:rsidRDefault="000777EC" w:rsidP="00805244">
      <w:r>
        <w:continuationSeparator/>
      </w:r>
    </w:p>
  </w:endnote>
  <w:endnote w:type="continuationNotice" w:id="1">
    <w:p w14:paraId="6EA2A584" w14:textId="77777777" w:rsidR="000777EC" w:rsidRDefault="00077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F3070" w:rsidRPr="00AF3070">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F3070" w:rsidRPr="00AF3070">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AF3070"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F3070" w:rsidRPr="00AF3070">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F3070" w:rsidRPr="00AF3070">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45787E88"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licitacoes@itajai.sc.gov.br</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AF3070"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F3070" w:rsidRPr="00AF3070">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F3070" w:rsidRPr="00AF3070">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40BE9596"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licitacoes@itajai.sc.gov.br</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66E55" w14:textId="77777777" w:rsidR="000777EC" w:rsidRDefault="000777EC" w:rsidP="00805244">
      <w:r>
        <w:separator/>
      </w:r>
    </w:p>
  </w:footnote>
  <w:footnote w:type="continuationSeparator" w:id="0">
    <w:p w14:paraId="44728308" w14:textId="77777777" w:rsidR="000777EC" w:rsidRDefault="000777EC" w:rsidP="00805244">
      <w:r>
        <w:continuationSeparator/>
      </w:r>
    </w:p>
  </w:footnote>
  <w:footnote w:type="continuationNotice" w:id="1">
    <w:p w14:paraId="0AE2459B" w14:textId="77777777" w:rsidR="000777EC" w:rsidRDefault="000777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2006/metadata/propertie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3AD86879-91B3-4B9D-B0E6-00AC03F69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5400</Words>
  <Characters>29162</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34494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2024-08-01T17:45:00Z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